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31A" w:rsidRPr="00D4531A" w:rsidRDefault="00D4531A" w:rsidP="00D4531A">
      <w:pPr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FF0000"/>
          <w:spacing w:val="15"/>
          <w:sz w:val="32"/>
          <w:szCs w:val="32"/>
          <w:lang w:eastAsia="ru-RU"/>
        </w:rPr>
      </w:pPr>
      <w:r w:rsidRPr="00D4531A">
        <w:rPr>
          <w:rFonts w:ascii="Arial" w:eastAsia="Times New Roman" w:hAnsi="Arial" w:cs="Arial"/>
          <w:b/>
          <w:bCs/>
          <w:caps/>
          <w:color w:val="FF0000"/>
          <w:spacing w:val="15"/>
          <w:sz w:val="32"/>
          <w:szCs w:val="32"/>
          <w:lang w:eastAsia="ru-RU"/>
        </w:rPr>
        <w:t>ДРОППЕРЫ: КАК НЕ СТАТЬ УЧАСТНИКОМ МОШЕННИЧЕСКОЙ СХЕМЫ</w:t>
      </w:r>
    </w:p>
    <w:p w:rsidR="00D4531A" w:rsidRPr="00D4531A" w:rsidRDefault="00D4531A" w:rsidP="00D4531A">
      <w:pPr>
        <w:spacing w:after="0" w:line="240" w:lineRule="auto"/>
        <w:rPr>
          <w:rFonts w:ascii="Arial" w:eastAsia="Times New Roman" w:hAnsi="Arial" w:cs="Arial"/>
          <w:color w:val="303133"/>
          <w:lang w:eastAsia="ru-RU"/>
        </w:rPr>
      </w:pPr>
      <w:r>
        <w:rPr>
          <w:rFonts w:ascii="Arial" w:eastAsia="Times New Roman" w:hAnsi="Arial" w:cs="Arial"/>
          <w:noProof/>
          <w:color w:val="007BFF"/>
          <w:lang w:eastAsia="ru-RU"/>
        </w:rPr>
        <mc:AlternateContent>
          <mc:Choice Requires="wps">
            <w:drawing>
              <wp:inline distT="0" distB="0" distL="0" distR="0" wp14:anchorId="6DDE5CC3" wp14:editId="0699A3B3">
                <wp:extent cx="304800" cy="304800"/>
                <wp:effectExtent l="0" t="0" r="0" b="0"/>
                <wp:docPr id="2" name="Прямоугольник 2" descr="Рисунок2">
                  <a:hlinkClick xmlns:a="http://schemas.openxmlformats.org/drawingml/2006/main" r:id="rId5" tooltip="&quot;Рисунок2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Рисунок2" href="https://arspik.ru/unsafe/fit-in/1024x1024/smart/https:/www.leocdn.ru/uploadsForSiteId/201115/content/d4b5b2f0-ea29-47ba-9c3c-c7f5125ce631.jpg" title="&quot;Рисунок2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7BFF"/>
          <w:lang w:eastAsia="ru-RU"/>
        </w:rPr>
        <mc:AlternateContent>
          <mc:Choice Requires="wps">
            <w:drawing>
              <wp:inline distT="0" distB="0" distL="0" distR="0" wp14:anchorId="4F29AB12" wp14:editId="0C94AF5A">
                <wp:extent cx="304800" cy="304800"/>
                <wp:effectExtent l="0" t="0" r="0" b="0"/>
                <wp:docPr id="1" name="Прямоугольник 1" descr="Рисунок1">
                  <a:hlinkClick xmlns:a="http://schemas.openxmlformats.org/drawingml/2006/main" r:id="rId6" tooltip="&quot;Рисунок1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Рисунок1" href="https://arspik.ru/unsafe/fit-in/1024x1024/smart/https:/www.leocdn.ru/uploadsForSiteId/201115/content/90684bb6-29f7-4c4c-bc0c-36eaec0473e0.jpg" title="&quot;Рисунок1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D4531A" w:rsidRPr="0046403B" w:rsidRDefault="00D4531A" w:rsidP="00D4531A">
      <w:pPr>
        <w:spacing w:after="165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Понять, что с вами разговаривает мошенник, а не ваш знакомый, друг или родственник, становится все сложнее. Аферисты искусно манипулируют, вызывая в жертвах сильные эмоции: радость, испуг, страх, жалость. Иными словами, делают все, чтобы выбить вас из равновесия.</w:t>
      </w:r>
    </w:p>
    <w:p w:rsidR="00D4531A" w:rsidRPr="0046403B" w:rsidRDefault="00D4531A" w:rsidP="00D4531A">
      <w:pPr>
        <w:spacing w:after="165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Сложная задача — разглядеть мошенника в незнакомом человеке, который появляется в рядовой ситуации. Например, вам по ошибке перевели деньги и просят вернуть обратно. Казалось бы, с кем не бывает? Ошибиться в номере карты или телефона может каждый. Но для некоторых, кто готов помочь незнакомцам в любой ситуации, это может обернуться уголовной ответственностью.</w:t>
      </w:r>
    </w:p>
    <w:p w:rsidR="00D4531A" w:rsidRPr="0046403B" w:rsidRDefault="00D4531A" w:rsidP="00D4531A">
      <w:pPr>
        <w:spacing w:after="165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рассказываем про новое слово «</w:t>
      </w:r>
      <w:proofErr w:type="spellStart"/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дроппер</w:t>
      </w:r>
      <w:proofErr w:type="spellEnd"/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и о том, как каждый из нас может им стать.</w:t>
      </w:r>
    </w:p>
    <w:p w:rsidR="00D4531A" w:rsidRPr="0046403B" w:rsidRDefault="00D4531A" w:rsidP="00D4531A">
      <w:pPr>
        <w:spacing w:after="165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Кто такой </w:t>
      </w:r>
      <w:proofErr w:type="spellStart"/>
      <w:r w:rsidRPr="004640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дроппер</w:t>
      </w:r>
      <w:proofErr w:type="spellEnd"/>
      <w:r w:rsidRPr="004640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?</w:t>
      </w:r>
    </w:p>
    <w:p w:rsidR="00D4531A" w:rsidRPr="0046403B" w:rsidRDefault="00D4531A" w:rsidP="00D4531A">
      <w:pPr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proofErr w:type="spellStart"/>
      <w:r w:rsidRPr="004640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Дропперы</w:t>
      </w:r>
      <w:proofErr w:type="spellEnd"/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— люди, которых мошенники используют для </w:t>
      </w:r>
      <w:proofErr w:type="spellStart"/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обналичивания</w:t>
      </w:r>
      <w:proofErr w:type="spellEnd"/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украденных денег. Как правило, они просят перевести деньги с одной карты на другую, снять и передать наличные курьеру или внести их на чужой счет. Все это делается, конечно же, за вознаграждение.</w:t>
      </w:r>
    </w:p>
    <w:p w:rsidR="00D4531A" w:rsidRPr="0046403B" w:rsidRDefault="00D4531A" w:rsidP="00D4531A">
      <w:pPr>
        <w:spacing w:after="165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640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Важно!  </w:t>
      </w:r>
      <w:proofErr w:type="spellStart"/>
      <w:r w:rsidRPr="004640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Дропперам</w:t>
      </w:r>
      <w:proofErr w:type="spellEnd"/>
      <w:r w:rsidRPr="004640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грозит уголовное наказание. </w:t>
      </w:r>
      <w:r w:rsidRPr="0046403B">
        <w:rPr>
          <w:rFonts w:ascii="Times New Roman" w:eastAsia="Times New Roman" w:hAnsi="Times New Roman" w:cs="Times New Roman"/>
          <w:b/>
          <w:bCs/>
          <w:color w:val="303133"/>
          <w:sz w:val="24"/>
          <w:szCs w:val="24"/>
          <w:lang w:eastAsia="ru-RU"/>
        </w:rPr>
        <w:t>Если правоохранительные органы поймают злоумышленника, ему грозит наказание </w:t>
      </w:r>
      <w:hyperlink r:id="rId7" w:anchor=":~:text=%D0%A0%D0%A4%20%D0%A1%D1%82%D0%B0%D1%82%D1%8C%D1%8F%20174.-,%D0%9B%D0%B5%D0%B3%D0%B0%D0%BB%D0%B8%D0%B7%D0%B0%D1%86%D0%B8%D1%8F%20(%D0%BE%D1%82%D0%BC%D1%8B%D0%B2%D0%B0%D0%BD%D0%B8%D0%B5)%20%D0%B4%D0%B5%D0%BD%D0%B5%D0%B6%D0%BD%D1%8B%D1%85%20%D1%81%D" w:tgtFrame="_blank" w:history="1">
        <w:r w:rsidRPr="0046403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ru-RU"/>
          </w:rPr>
          <w:t>по статье 174 УК РФ</w:t>
        </w:r>
      </w:hyperlink>
      <w:r w:rsidRPr="0046403B">
        <w:rPr>
          <w:rFonts w:ascii="Times New Roman" w:eastAsia="Times New Roman" w:hAnsi="Times New Roman" w:cs="Times New Roman"/>
          <w:b/>
          <w:bCs/>
          <w:color w:val="303133"/>
          <w:sz w:val="24"/>
          <w:szCs w:val="24"/>
          <w:lang w:eastAsia="ru-RU"/>
        </w:rPr>
        <w:t xml:space="preserve"> за незаконное отмывание денежных средств. Меры пресечения назначают в зависимости от тяжести преступления. Если было совершено мошенничество в мелком размере, то </w:t>
      </w:r>
      <w:proofErr w:type="spellStart"/>
      <w:r w:rsidRPr="0046403B">
        <w:rPr>
          <w:rFonts w:ascii="Times New Roman" w:eastAsia="Times New Roman" w:hAnsi="Times New Roman" w:cs="Times New Roman"/>
          <w:b/>
          <w:bCs/>
          <w:color w:val="303133"/>
          <w:sz w:val="24"/>
          <w:szCs w:val="24"/>
          <w:lang w:eastAsia="ru-RU"/>
        </w:rPr>
        <w:t>дроппера</w:t>
      </w:r>
      <w:proofErr w:type="spellEnd"/>
      <w:r w:rsidRPr="0046403B">
        <w:rPr>
          <w:rFonts w:ascii="Times New Roman" w:eastAsia="Times New Roman" w:hAnsi="Times New Roman" w:cs="Times New Roman"/>
          <w:b/>
          <w:bCs/>
          <w:color w:val="303133"/>
          <w:sz w:val="24"/>
          <w:szCs w:val="24"/>
          <w:lang w:eastAsia="ru-RU"/>
        </w:rPr>
        <w:t xml:space="preserve"> штрафуют до 120 тысяч рублей, а за более крупное злодеяние – от 200 до 500 тысяч.</w:t>
      </w:r>
    </w:p>
    <w:p w:rsidR="00D4531A" w:rsidRPr="0046403B" w:rsidRDefault="00D4531A" w:rsidP="00D4531A">
      <w:pPr>
        <w:spacing w:after="165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b/>
          <w:bCs/>
          <w:color w:val="303133"/>
          <w:sz w:val="24"/>
          <w:szCs w:val="24"/>
          <w:lang w:eastAsia="ru-RU"/>
        </w:rPr>
        <w:t>Также злоумышленнику могут назначить принудительные работы сроком от 2 до 5 лет. Самое строгое наказание по статье – это тюремное заключение на 7 лет со штрафом в размере до одного миллиона рублей.</w:t>
      </w:r>
    </w:p>
    <w:p w:rsidR="00D4531A" w:rsidRPr="0046403B" w:rsidRDefault="00D4531A" w:rsidP="00D4531A">
      <w:pPr>
        <w:spacing w:after="165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Если человек не знает, что оказал услугу мошенникам, это не освобождает его от ответственности. Самое строгое наказание — лишение свободы до 7 лет и штраф до 1 миллиона рублей. Более того, </w:t>
      </w:r>
      <w:proofErr w:type="spellStart"/>
      <w:r w:rsidRPr="004640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дроппер</w:t>
      </w:r>
      <w:proofErr w:type="spellEnd"/>
      <w:r w:rsidRPr="0046403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может стать ответчиком в суде и ему придется возмещать ущерб человеку, у которого украли деньги.</w:t>
      </w:r>
      <w:r w:rsidRPr="0046403B">
        <w:rPr>
          <w:rFonts w:ascii="Times New Roman" w:eastAsia="Times New Roman" w:hAnsi="Times New Roman" w:cs="Times New Roman"/>
          <w:b/>
          <w:bCs/>
          <w:color w:val="303133"/>
          <w:sz w:val="24"/>
          <w:szCs w:val="24"/>
          <w:bdr w:val="none" w:sz="0" w:space="0" w:color="auto" w:frame="1"/>
          <w:lang w:eastAsia="ru-RU"/>
        </w:rPr>
        <w:t> </w:t>
      </w:r>
      <w:r w:rsidRPr="0046403B">
        <w:rPr>
          <w:rFonts w:ascii="Times New Roman" w:eastAsia="Times New Roman" w:hAnsi="Times New Roman" w:cs="Times New Roman"/>
          <w:b/>
          <w:bCs/>
          <w:i/>
          <w:iCs/>
          <w:color w:val="303133"/>
          <w:sz w:val="24"/>
          <w:szCs w:val="24"/>
          <w:bdr w:val="none" w:sz="0" w:space="0" w:color="auto" w:frame="1"/>
          <w:lang w:eastAsia="ru-RU"/>
        </w:rPr>
        <w:t xml:space="preserve">Уведомляем, что легкомысленное отношение к финансовым инструментам может стоить очень дорого: ст. 187 УК РФ с 16-летнего возраста устанавливает уголовную ответственность вплоть до 7 лет лишения свободы за участие в </w:t>
      </w:r>
      <w:proofErr w:type="spellStart"/>
      <w:r w:rsidRPr="0046403B">
        <w:rPr>
          <w:rFonts w:ascii="Times New Roman" w:eastAsia="Times New Roman" w:hAnsi="Times New Roman" w:cs="Times New Roman"/>
          <w:b/>
          <w:bCs/>
          <w:i/>
          <w:iCs/>
          <w:color w:val="303133"/>
          <w:sz w:val="24"/>
          <w:szCs w:val="24"/>
          <w:bdr w:val="none" w:sz="0" w:space="0" w:color="auto" w:frame="1"/>
          <w:lang w:eastAsia="ru-RU"/>
        </w:rPr>
        <w:t>дроп</w:t>
      </w:r>
      <w:proofErr w:type="spellEnd"/>
      <w:r w:rsidRPr="0046403B">
        <w:rPr>
          <w:rFonts w:ascii="Times New Roman" w:eastAsia="Times New Roman" w:hAnsi="Times New Roman" w:cs="Times New Roman"/>
          <w:b/>
          <w:bCs/>
          <w:i/>
          <w:iCs/>
          <w:color w:val="303133"/>
          <w:sz w:val="24"/>
          <w:szCs w:val="24"/>
          <w:bdr w:val="none" w:sz="0" w:space="0" w:color="auto" w:frame="1"/>
          <w:lang w:eastAsia="ru-RU"/>
        </w:rPr>
        <w:t>-схемах.</w:t>
      </w:r>
    </w:p>
    <w:p w:rsidR="00D4531A" w:rsidRPr="0046403B" w:rsidRDefault="00D4531A" w:rsidP="00D4531A">
      <w:pPr>
        <w:spacing w:after="165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Кто в зоне риска?</w:t>
      </w:r>
    </w:p>
    <w:p w:rsidR="00D4531A" w:rsidRPr="0046403B" w:rsidRDefault="00D4531A" w:rsidP="00D4531A">
      <w:pPr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Чаще других вовлеченными в эту схему становятся:</w:t>
      </w: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— подростки старше 14 лет, т.к. они могут самостоятельно оформлять карты;</w:t>
      </w: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— студенты;</w:t>
      </w: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— пожилые люди;</w:t>
      </w: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— люди, получающие пособия или субсидии;</w:t>
      </w: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— люди, нуждающиеся в быстром заработке;</w:t>
      </w: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— люди, которые уже пострадали от мошенников. </w:t>
      </w:r>
    </w:p>
    <w:p w:rsidR="00D4531A" w:rsidRPr="0046403B" w:rsidRDefault="00D4531A" w:rsidP="00D4531A">
      <w:pPr>
        <w:spacing w:after="165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Какие уловки используют мошенники</w:t>
      </w:r>
    </w:p>
    <w:p w:rsidR="00D4531A" w:rsidRPr="0046403B" w:rsidRDefault="00D4531A" w:rsidP="00D4531A">
      <w:pPr>
        <w:spacing w:after="100" w:afterAutospacing="1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Возврат «ошибочного» перевода с вашего счета</w:t>
      </w:r>
    </w:p>
    <w:p w:rsidR="00D4531A" w:rsidRPr="0046403B" w:rsidRDefault="00D4531A" w:rsidP="00D4531A">
      <w:pPr>
        <w:spacing w:after="165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карту приходит перевод, который вы не ждали. После этого с вами связывается человек, объясняет, что ошибся и просит вернуть деньги. Только для возврата диктуют не те реквизиты (номер телефона, карты), откуда поступил перевод.</w:t>
      </w: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Верное решение в этой ситуации — обратиться в ваш банк и написать заявление о том, что эти деньги вам не принадлежат и их нужно вернуть обратно. Ни в коем случае нельзя тратить эти деньги. </w:t>
      </w:r>
    </w:p>
    <w:p w:rsidR="00D4531A" w:rsidRPr="0046403B" w:rsidRDefault="00D4531A" w:rsidP="00D4531A">
      <w:pPr>
        <w:spacing w:after="165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Объявление о работе</w:t>
      </w:r>
      <w:r w:rsidRPr="0046403B">
        <w:rPr>
          <w:rFonts w:ascii="Calibri" w:eastAsia="Times New Roman" w:hAnsi="Calibri" w:cs="Calibri"/>
          <w:color w:val="303133"/>
          <w:sz w:val="24"/>
          <w:szCs w:val="24"/>
          <w:shd w:val="clear" w:color="auto" w:fill="FFFFFF"/>
          <w:lang w:eastAsia="ru-RU"/>
        </w:rPr>
        <w:br/>
      </w: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Часто в Интернете или на рекламных стендах можно наткнуться на объявления о работе с привлекательными условиями, например, «быстрый заработок», «дополнительные вознаграждения». Также мошенники часто рассылают вакансии в СМС или электронных письмах.</w:t>
      </w:r>
    </w:p>
    <w:p w:rsidR="00D4531A" w:rsidRPr="0046403B" w:rsidRDefault="00D4531A" w:rsidP="00D4531A">
      <w:pPr>
        <w:spacing w:after="165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должно сразу насторожить: для работы не требуется опыт и образование, удаленная работа с большой зарплатой, нет четко прописанных обязанностей, неофициально. Описание вакансии может быть очень коротким: «4-часовой рабочий день в офисе с достойной оплатой».</w:t>
      </w:r>
    </w:p>
    <w:p w:rsidR="00D4531A" w:rsidRPr="0046403B" w:rsidRDefault="00D4531A" w:rsidP="00D4531A">
      <w:pPr>
        <w:spacing w:after="165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Стоит упомянуть такую должность как «администратор лотереи», где вам предлагают просто переводить через свою карту выигрыши победителям. Мошенники запутывают потенциального </w:t>
      </w:r>
      <w:proofErr w:type="spellStart"/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дроппера</w:t>
      </w:r>
      <w:proofErr w:type="spellEnd"/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не дают четкого объяснения, почему переводить деньги со своих карт они не могут.</w:t>
      </w:r>
    </w:p>
    <w:p w:rsidR="00D4531A" w:rsidRPr="0046403B" w:rsidRDefault="00D4531A" w:rsidP="00D4531A">
      <w:pPr>
        <w:spacing w:after="165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Незнакомец у банкомата</w:t>
      </w:r>
      <w:proofErr w:type="gramStart"/>
      <w:r w:rsidRPr="0046403B">
        <w:rPr>
          <w:rFonts w:ascii="Calibri" w:eastAsia="Times New Roman" w:hAnsi="Calibri" w:cs="Calibri"/>
          <w:color w:val="303133"/>
          <w:sz w:val="24"/>
          <w:szCs w:val="24"/>
          <w:shd w:val="clear" w:color="auto" w:fill="FFFFFF"/>
          <w:lang w:eastAsia="ru-RU"/>
        </w:rPr>
        <w:br/>
      </w: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банкомата к вам может подойти человек и попросить о помощи. Мол, нужно срочно снять деньги, а карту забыл. Просят воспользоваться вашей картой: на нее якобы переведет деньги родственник или друг этого незнакомца, а вы просто снимете </w:t>
      </w:r>
      <w:proofErr w:type="gramStart"/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наличку</w:t>
      </w:r>
      <w:proofErr w:type="gramEnd"/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все.</w:t>
      </w: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Чем чревата такая «помощь»: во-первых, вы передадите ваши данные третьему лицу для перевода, во-вторых, вы </w:t>
      </w:r>
      <w:proofErr w:type="gramStart"/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окажетесь</w:t>
      </w:r>
      <w:proofErr w:type="gramEnd"/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втянуты в сложную цепочку «отмывания» украденных денег.</w:t>
      </w:r>
    </w:p>
    <w:p w:rsidR="00D4531A" w:rsidRPr="0046403B" w:rsidRDefault="00D4531A" w:rsidP="00D4531A">
      <w:pPr>
        <w:spacing w:after="165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Банковскому сотруднику нужно выполнить план</w:t>
      </w:r>
      <w:proofErr w:type="gramStart"/>
      <w:r w:rsidRPr="0046403B">
        <w:rPr>
          <w:rFonts w:ascii="Calibri" w:eastAsia="Times New Roman" w:hAnsi="Calibri" w:cs="Calibri"/>
          <w:color w:val="303133"/>
          <w:sz w:val="24"/>
          <w:szCs w:val="24"/>
          <w:shd w:val="clear" w:color="auto" w:fill="FFFFFF"/>
          <w:lang w:eastAsia="ru-RU"/>
        </w:rPr>
        <w:br/>
      </w: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 эту уловку часто попадают подростки и студенты. В этом случае потенциальной жертве звонит якобы сотрудник банка, которому нужно выполнить план по выпуску карт, чтобы получить хорошую премию. Все очень просто: нужно оформить карту за вознаграждение и передать ее этому самому менеджеру или дать доступ </w:t>
      </w:r>
      <w:proofErr w:type="gramStart"/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интернет-банку. На самом деле, эту карту используют для вывода денег, а вы становитесь соучастником преступления. </w:t>
      </w:r>
    </w:p>
    <w:p w:rsidR="00D4531A" w:rsidRPr="0046403B" w:rsidRDefault="00D4531A" w:rsidP="00D4531A">
      <w:pPr>
        <w:spacing w:after="165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Как защитить себя?</w:t>
      </w:r>
    </w:p>
    <w:p w:rsidR="00D4531A" w:rsidRPr="0046403B" w:rsidRDefault="00D4531A" w:rsidP="00D4531A">
      <w:pPr>
        <w:spacing w:after="100" w:afterAutospacing="1" w:line="240" w:lineRule="auto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Запомните простые правила безопасности, расскажите о них своим детям, друзьям, коллегам и родственникам, особенно пожилым:</w:t>
      </w: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— переводы, полученные от незнакомцев, возвращайте только через свой банк;</w:t>
      </w: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— не давайте свою карту чужим людям;</w:t>
      </w: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— не переводите деньги по просьбе неизвестных лиц;</w:t>
      </w: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— не снимайте в банкомате деньги, которые вам не принадлежат, по просьбе третьих лиц;</w:t>
      </w:r>
      <w:r w:rsidRPr="004640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— сообщайте в полицию или Банк России просьбы и, по возможности, контакты подозрительных лиц.</w:t>
      </w:r>
    </w:p>
    <w:p w:rsidR="00D4531A" w:rsidRPr="0046403B" w:rsidRDefault="00D4531A">
      <w:pPr>
        <w:rPr>
          <w:sz w:val="24"/>
          <w:szCs w:val="24"/>
          <w:lang w:val="tt-RU"/>
        </w:rPr>
      </w:pPr>
    </w:p>
    <w:p w:rsidR="00D4531A" w:rsidRPr="0046403B" w:rsidRDefault="00D4531A">
      <w:pPr>
        <w:rPr>
          <w:sz w:val="24"/>
          <w:szCs w:val="24"/>
          <w:lang w:val="tt-RU"/>
        </w:rPr>
      </w:pPr>
    </w:p>
    <w:p w:rsidR="00D04A34" w:rsidRPr="0046403B" w:rsidRDefault="00D04A34">
      <w:pPr>
        <w:rPr>
          <w:sz w:val="24"/>
          <w:szCs w:val="24"/>
          <w:lang w:val="tt-RU"/>
        </w:rPr>
      </w:pPr>
    </w:p>
    <w:p w:rsidR="00D04A34" w:rsidRDefault="00D04A34">
      <w:pPr>
        <w:rPr>
          <w:lang w:val="tt-RU"/>
        </w:rPr>
      </w:pPr>
    </w:p>
    <w:p w:rsidR="00D04A34" w:rsidRDefault="00D04A34">
      <w:pPr>
        <w:rPr>
          <w:lang w:val="tt-RU"/>
        </w:rPr>
      </w:pPr>
    </w:p>
    <w:p w:rsidR="00D04A34" w:rsidRDefault="00D04A34">
      <w:pPr>
        <w:rPr>
          <w:lang w:val="tt-RU"/>
        </w:rPr>
      </w:pPr>
    </w:p>
    <w:p w:rsidR="00D04A34" w:rsidRDefault="00D04A34">
      <w:pPr>
        <w:rPr>
          <w:lang w:val="tt-RU"/>
        </w:rPr>
      </w:pPr>
    </w:p>
    <w:p w:rsidR="00D04A34" w:rsidRDefault="00D04A34">
      <w:pPr>
        <w:rPr>
          <w:lang w:val="tt-RU"/>
        </w:rPr>
      </w:pPr>
    </w:p>
    <w:p w:rsidR="00D04A34" w:rsidRDefault="00D04A34">
      <w:pPr>
        <w:rPr>
          <w:lang w:val="tt-RU"/>
        </w:rPr>
      </w:pPr>
    </w:p>
    <w:p w:rsidR="00D04A34" w:rsidRDefault="00D04A34">
      <w:pPr>
        <w:rPr>
          <w:lang w:val="tt-RU"/>
        </w:rPr>
      </w:pPr>
    </w:p>
    <w:p w:rsidR="00D04A34" w:rsidRDefault="00D04A34">
      <w:pPr>
        <w:rPr>
          <w:lang w:val="tt-RU"/>
        </w:rPr>
      </w:pPr>
    </w:p>
    <w:p w:rsidR="00D04A34" w:rsidRDefault="00D04A34">
      <w:pPr>
        <w:rPr>
          <w:lang w:val="tt-RU"/>
        </w:rPr>
      </w:pPr>
    </w:p>
    <w:p w:rsidR="00D04A34" w:rsidRDefault="00D04A34">
      <w:pPr>
        <w:rPr>
          <w:lang w:val="tt-RU"/>
        </w:rPr>
      </w:pPr>
    </w:p>
    <w:p w:rsidR="00D4531A" w:rsidRPr="00D04A34" w:rsidRDefault="00D4531A" w:rsidP="00D04A3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3F17D30E" wp14:editId="1008A53E">
            <wp:extent cx="6553200" cy="4829175"/>
            <wp:effectExtent l="0" t="0" r="0" b="9525"/>
            <wp:docPr id="3" name="Рисунок 3" descr="D:\Use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Desktop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7" r="2799" b="6956"/>
                    <a:stretch/>
                  </pic:blipFill>
                  <pic:spPr bwMode="auto">
                    <a:xfrm>
                      <a:off x="0" y="0"/>
                      <a:ext cx="6549700" cy="482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31A" w:rsidRDefault="00D04A3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36B7F73E" wp14:editId="4A94D672">
            <wp:extent cx="6610349" cy="5353050"/>
            <wp:effectExtent l="0" t="0" r="635" b="0"/>
            <wp:docPr id="4" name="Рисунок 4" descr="D: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Desktop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324" cy="535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A34" w:rsidRDefault="00D04A3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4AF3B3D9" wp14:editId="02475CE9">
            <wp:extent cx="6324600" cy="4438650"/>
            <wp:effectExtent l="0" t="0" r="0" b="0"/>
            <wp:docPr id="7" name="Рисунок 7" descr="D: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5" r="2451" b="5668"/>
                    <a:stretch/>
                  </pic:blipFill>
                  <pic:spPr bwMode="auto">
                    <a:xfrm>
                      <a:off x="0" y="0"/>
                      <a:ext cx="63246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4A34" w:rsidRDefault="00D04A3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06C3F84B" wp14:editId="2718F7B8">
            <wp:extent cx="6715125" cy="5638800"/>
            <wp:effectExtent l="0" t="0" r="9525" b="0"/>
            <wp:docPr id="5" name="Рисунок 5" descr="D: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\Desktop\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051" cy="563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A34" w:rsidRDefault="00D04A3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03E4073C" wp14:editId="5DF63245">
            <wp:extent cx="6934200" cy="5295900"/>
            <wp:effectExtent l="0" t="0" r="0" b="0"/>
            <wp:docPr id="8" name="Рисунок 8" descr="D: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\Desktop\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29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A34" w:rsidRDefault="00D04A3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48F35C5E" wp14:editId="3B2B5578">
            <wp:extent cx="6600825" cy="4924425"/>
            <wp:effectExtent l="0" t="0" r="9525" b="9525"/>
            <wp:docPr id="9" name="Рисунок 9" descr="D:\User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\Desktop\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803" cy="49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31A" w:rsidRDefault="00D4531A">
      <w:pPr>
        <w:rPr>
          <w:lang w:val="tt-RU"/>
        </w:rPr>
      </w:pPr>
    </w:p>
    <w:p w:rsidR="0023516A" w:rsidRPr="00301EF2" w:rsidRDefault="0023516A" w:rsidP="00301EF2">
      <w:pPr>
        <w:pStyle w:val="1"/>
        <w:shd w:val="clear" w:color="auto" w:fill="FFFFFF"/>
        <w:spacing w:line="630" w:lineRule="atLeast"/>
        <w:jc w:val="center"/>
        <w:rPr>
          <w:rFonts w:ascii="Arial" w:hAnsi="Arial" w:cs="Arial"/>
          <w:color w:val="FF0000"/>
          <w:sz w:val="36"/>
          <w:szCs w:val="36"/>
        </w:rPr>
      </w:pPr>
      <w:r w:rsidRPr="00301EF2">
        <w:rPr>
          <w:rFonts w:ascii="Arial" w:hAnsi="Arial" w:cs="Arial"/>
          <w:color w:val="FF0000"/>
          <w:sz w:val="36"/>
          <w:szCs w:val="36"/>
        </w:rPr>
        <w:t>Памятка о профилактике преступлений в сфере незаконного оборота наркотических средств, совершаемых с использованием информационно-коммуникационных технологий</w:t>
      </w:r>
    </w:p>
    <w:p w:rsidR="00301EF2" w:rsidRDefault="0023516A" w:rsidP="0023516A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242424"/>
          <w:sz w:val="28"/>
          <w:szCs w:val="28"/>
        </w:rPr>
      </w:pPr>
      <w:r w:rsidRPr="00301EF2">
        <w:rPr>
          <w:rFonts w:ascii="Arial" w:hAnsi="Arial" w:cs="Arial"/>
          <w:color w:val="242424"/>
          <w:sz w:val="28"/>
          <w:szCs w:val="28"/>
        </w:rPr>
        <w:t xml:space="preserve">В соответствии с действующим законодательством деятельность по ограничению доступа к </w:t>
      </w:r>
      <w:proofErr w:type="spellStart"/>
      <w:r w:rsidRPr="00301EF2">
        <w:rPr>
          <w:rFonts w:ascii="Arial" w:hAnsi="Arial" w:cs="Arial"/>
          <w:color w:val="242424"/>
          <w:sz w:val="28"/>
          <w:szCs w:val="28"/>
        </w:rPr>
        <w:t>интернет-ресурсам</w:t>
      </w:r>
      <w:proofErr w:type="spellEnd"/>
      <w:r w:rsidRPr="00301EF2">
        <w:rPr>
          <w:rFonts w:ascii="Arial" w:hAnsi="Arial" w:cs="Arial"/>
          <w:color w:val="242424"/>
          <w:sz w:val="28"/>
          <w:szCs w:val="28"/>
        </w:rPr>
        <w:t xml:space="preserve"> осуществляется </w:t>
      </w:r>
      <w:proofErr w:type="spellStart"/>
      <w:r w:rsidRPr="00301EF2">
        <w:rPr>
          <w:rFonts w:ascii="Arial" w:hAnsi="Arial" w:cs="Arial"/>
          <w:color w:val="242424"/>
          <w:sz w:val="28"/>
          <w:szCs w:val="28"/>
        </w:rPr>
        <w:t>Роскомнадзором</w:t>
      </w:r>
      <w:proofErr w:type="spellEnd"/>
      <w:r w:rsidRPr="00301EF2">
        <w:rPr>
          <w:rFonts w:ascii="Arial" w:hAnsi="Arial" w:cs="Arial"/>
          <w:color w:val="242424"/>
          <w:sz w:val="28"/>
          <w:szCs w:val="28"/>
        </w:rPr>
        <w:t xml:space="preserve">, в том числе на основании решения МВД России о признания информации, размещенной на </w:t>
      </w:r>
      <w:proofErr w:type="gramStart"/>
      <w:r w:rsidRPr="00301EF2">
        <w:rPr>
          <w:rFonts w:ascii="Arial" w:hAnsi="Arial" w:cs="Arial"/>
          <w:color w:val="242424"/>
          <w:sz w:val="28"/>
          <w:szCs w:val="28"/>
        </w:rPr>
        <w:t>таких</w:t>
      </w:r>
      <w:proofErr w:type="gramEnd"/>
      <w:r w:rsidRPr="00301EF2">
        <w:rPr>
          <w:rFonts w:ascii="Arial" w:hAnsi="Arial" w:cs="Arial"/>
          <w:color w:val="242424"/>
          <w:sz w:val="28"/>
          <w:szCs w:val="28"/>
        </w:rPr>
        <w:t xml:space="preserve"> </w:t>
      </w:r>
      <w:proofErr w:type="spellStart"/>
      <w:r w:rsidRPr="00301EF2">
        <w:rPr>
          <w:rFonts w:ascii="Arial" w:hAnsi="Arial" w:cs="Arial"/>
          <w:color w:val="242424"/>
          <w:sz w:val="28"/>
          <w:szCs w:val="28"/>
        </w:rPr>
        <w:t>интернет-ресурсах</w:t>
      </w:r>
      <w:proofErr w:type="spellEnd"/>
      <w:r w:rsidRPr="00301EF2">
        <w:rPr>
          <w:rFonts w:ascii="Arial" w:hAnsi="Arial" w:cs="Arial"/>
          <w:color w:val="242424"/>
          <w:sz w:val="28"/>
          <w:szCs w:val="28"/>
        </w:rPr>
        <w:t>, запрещенной к распространению на территории Российской Федерации.</w:t>
      </w:r>
      <w:r w:rsidRPr="00301EF2">
        <w:rPr>
          <w:rFonts w:ascii="Arial" w:hAnsi="Arial" w:cs="Arial"/>
          <w:color w:val="242424"/>
          <w:sz w:val="28"/>
          <w:szCs w:val="28"/>
        </w:rPr>
        <w:br/>
      </w:r>
      <w:r w:rsidRPr="00301EF2">
        <w:rPr>
          <w:rFonts w:ascii="Arial" w:hAnsi="Arial" w:cs="Arial"/>
          <w:color w:val="242424"/>
          <w:sz w:val="28"/>
          <w:szCs w:val="28"/>
        </w:rPr>
        <w:br/>
        <w:t xml:space="preserve">Одной из категорий запрещенной информации являются сведения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301EF2">
        <w:rPr>
          <w:rFonts w:ascii="Arial" w:hAnsi="Arial" w:cs="Arial"/>
          <w:color w:val="242424"/>
          <w:sz w:val="28"/>
          <w:szCs w:val="28"/>
        </w:rPr>
        <w:t>прекурсоров</w:t>
      </w:r>
      <w:proofErr w:type="spellEnd"/>
      <w:r w:rsidRPr="00301EF2">
        <w:rPr>
          <w:rFonts w:ascii="Arial" w:hAnsi="Arial" w:cs="Arial"/>
          <w:color w:val="242424"/>
          <w:sz w:val="28"/>
          <w:szCs w:val="28"/>
        </w:rPr>
        <w:t xml:space="preserve">, новых потенциально опасных </w:t>
      </w:r>
      <w:proofErr w:type="spellStart"/>
      <w:r w:rsidRPr="00301EF2">
        <w:rPr>
          <w:rFonts w:ascii="Arial" w:hAnsi="Arial" w:cs="Arial"/>
          <w:color w:val="242424"/>
          <w:sz w:val="28"/>
          <w:szCs w:val="28"/>
        </w:rPr>
        <w:t>психоактивных</w:t>
      </w:r>
      <w:proofErr w:type="spellEnd"/>
      <w:r w:rsidRPr="00301EF2">
        <w:rPr>
          <w:rFonts w:ascii="Arial" w:hAnsi="Arial" w:cs="Arial"/>
          <w:color w:val="242424"/>
          <w:sz w:val="28"/>
          <w:szCs w:val="28"/>
        </w:rPr>
        <w:t xml:space="preserve"> веществ, местах их приобретения, способах и местах культивирования </w:t>
      </w:r>
      <w:proofErr w:type="spellStart"/>
      <w:r w:rsidRPr="00301EF2">
        <w:rPr>
          <w:rFonts w:ascii="Arial" w:hAnsi="Arial" w:cs="Arial"/>
          <w:color w:val="242424"/>
          <w:sz w:val="28"/>
          <w:szCs w:val="28"/>
        </w:rPr>
        <w:t>наркосодержащих</w:t>
      </w:r>
      <w:proofErr w:type="spellEnd"/>
      <w:r w:rsidRPr="00301EF2">
        <w:rPr>
          <w:rFonts w:ascii="Arial" w:hAnsi="Arial" w:cs="Arial"/>
          <w:color w:val="242424"/>
          <w:sz w:val="28"/>
          <w:szCs w:val="28"/>
        </w:rPr>
        <w:t xml:space="preserve"> растений.</w:t>
      </w:r>
      <w:r w:rsidRPr="00301EF2">
        <w:rPr>
          <w:rFonts w:ascii="Arial" w:hAnsi="Arial" w:cs="Arial"/>
          <w:color w:val="242424"/>
          <w:sz w:val="28"/>
          <w:szCs w:val="28"/>
        </w:rPr>
        <w:br/>
      </w:r>
      <w:r w:rsidRPr="00301EF2">
        <w:rPr>
          <w:rFonts w:ascii="Arial" w:hAnsi="Arial" w:cs="Arial"/>
          <w:color w:val="242424"/>
          <w:sz w:val="28"/>
          <w:szCs w:val="28"/>
        </w:rPr>
        <w:br/>
      </w:r>
      <w:proofErr w:type="gramStart"/>
      <w:r w:rsidRPr="00301EF2">
        <w:rPr>
          <w:rFonts w:ascii="Arial" w:hAnsi="Arial" w:cs="Arial"/>
          <w:color w:val="242424"/>
          <w:sz w:val="28"/>
          <w:szCs w:val="28"/>
        </w:rPr>
        <w:t xml:space="preserve">В связи с этим для направления сведений об </w:t>
      </w:r>
      <w:proofErr w:type="spellStart"/>
      <w:r w:rsidRPr="00301EF2">
        <w:rPr>
          <w:rFonts w:ascii="Arial" w:hAnsi="Arial" w:cs="Arial"/>
          <w:color w:val="242424"/>
          <w:sz w:val="28"/>
          <w:szCs w:val="28"/>
        </w:rPr>
        <w:t>интернет-ресурсах</w:t>
      </w:r>
      <w:proofErr w:type="spellEnd"/>
      <w:r w:rsidRPr="00301EF2">
        <w:rPr>
          <w:rFonts w:ascii="Arial" w:hAnsi="Arial" w:cs="Arial"/>
          <w:color w:val="242424"/>
          <w:sz w:val="28"/>
          <w:szCs w:val="28"/>
        </w:rPr>
        <w:t>, на которых размещена информация с признаками запрещенной, Вы можете воспользоваться электронной формой приема обращений, расположенной на официальном сайте Единого реестра запрещенной информации по адресу: </w:t>
      </w:r>
      <w:hyperlink r:id="rId14" w:tgtFrame="_blank" w:history="1">
        <w:r w:rsidRPr="00301EF2">
          <w:rPr>
            <w:rStyle w:val="a3"/>
            <w:rFonts w:ascii="Arial" w:hAnsi="Arial" w:cs="Arial"/>
            <w:color w:val="01638E"/>
            <w:sz w:val="28"/>
            <w:szCs w:val="28"/>
          </w:rPr>
          <w:t>eais.rkn.gov.ru/feedback/</w:t>
        </w:r>
      </w:hyperlink>
      <w:r w:rsidRPr="00301EF2">
        <w:rPr>
          <w:rFonts w:ascii="Arial" w:hAnsi="Arial" w:cs="Arial"/>
          <w:color w:val="242424"/>
          <w:sz w:val="28"/>
          <w:szCs w:val="28"/>
        </w:rPr>
        <w:br/>
      </w:r>
      <w:r w:rsidRPr="00301EF2">
        <w:rPr>
          <w:rFonts w:ascii="Arial" w:hAnsi="Arial" w:cs="Arial"/>
          <w:color w:val="242424"/>
          <w:sz w:val="28"/>
          <w:szCs w:val="28"/>
        </w:rPr>
        <w:br/>
      </w:r>
      <w:r w:rsidRPr="00301EF2">
        <w:rPr>
          <w:rFonts w:ascii="Arial" w:hAnsi="Arial" w:cs="Arial"/>
          <w:b/>
          <w:color w:val="242424"/>
          <w:sz w:val="28"/>
          <w:szCs w:val="28"/>
        </w:rPr>
        <w:t xml:space="preserve">БЛОКИРОВАТЬ при помощи ресурсов </w:t>
      </w:r>
      <w:proofErr w:type="spellStart"/>
      <w:r w:rsidRPr="00301EF2">
        <w:rPr>
          <w:rFonts w:ascii="Arial" w:hAnsi="Arial" w:cs="Arial"/>
          <w:b/>
          <w:color w:val="242424"/>
          <w:sz w:val="28"/>
          <w:szCs w:val="28"/>
        </w:rPr>
        <w:t>Роскомнадзора</w:t>
      </w:r>
      <w:proofErr w:type="spellEnd"/>
      <w:r w:rsidRPr="00301EF2">
        <w:rPr>
          <w:rFonts w:ascii="Arial" w:hAnsi="Arial" w:cs="Arial"/>
          <w:b/>
          <w:color w:val="242424"/>
          <w:sz w:val="28"/>
          <w:szCs w:val="28"/>
        </w:rPr>
        <w:t xml:space="preserve"> аккаунты, занимающиеся сбытом и пропагандой наркотиков, может КАЖДЫЙ:</w:t>
      </w:r>
      <w:proofErr w:type="gramEnd"/>
    </w:p>
    <w:p w:rsidR="0023516A" w:rsidRPr="00301EF2" w:rsidRDefault="0023516A" w:rsidP="0023516A">
      <w:pPr>
        <w:pStyle w:val="a4"/>
        <w:shd w:val="clear" w:color="auto" w:fill="FFFFFF"/>
        <w:spacing w:before="225" w:beforeAutospacing="0" w:after="225" w:afterAutospacing="0"/>
        <w:rPr>
          <w:rFonts w:ascii="Arial" w:hAnsi="Arial" w:cs="Arial"/>
          <w:color w:val="242424"/>
          <w:sz w:val="28"/>
          <w:szCs w:val="28"/>
        </w:rPr>
      </w:pPr>
      <w:r w:rsidRPr="00301EF2">
        <w:rPr>
          <w:rFonts w:ascii="Arial" w:hAnsi="Arial" w:cs="Arial"/>
          <w:color w:val="242424"/>
          <w:sz w:val="28"/>
          <w:szCs w:val="28"/>
        </w:rPr>
        <w:br/>
        <w:t>1. НАШЕЛ противоправный сайт - СКОПИРУЙ ссылку;</w:t>
      </w:r>
      <w:r w:rsidRPr="00301EF2">
        <w:rPr>
          <w:rFonts w:ascii="Arial" w:hAnsi="Arial" w:cs="Arial"/>
          <w:color w:val="242424"/>
          <w:sz w:val="28"/>
          <w:szCs w:val="28"/>
        </w:rPr>
        <w:br/>
        <w:t>2. ЗАЙДИ на сайт РОСКОМНАДЗОРА </w:t>
      </w:r>
      <w:hyperlink r:id="rId15" w:tgtFrame="_blank" w:history="1">
        <w:r w:rsidRPr="00301EF2">
          <w:rPr>
            <w:rStyle w:val="a3"/>
            <w:rFonts w:ascii="Arial" w:hAnsi="Arial" w:cs="Arial"/>
            <w:color w:val="01638E"/>
            <w:sz w:val="28"/>
            <w:szCs w:val="28"/>
          </w:rPr>
          <w:t>www.rkn.gov.ru</w:t>
        </w:r>
      </w:hyperlink>
      <w:r w:rsidRPr="00301EF2">
        <w:rPr>
          <w:rFonts w:ascii="Arial" w:hAnsi="Arial" w:cs="Arial"/>
          <w:color w:val="242424"/>
          <w:sz w:val="28"/>
          <w:szCs w:val="28"/>
        </w:rPr>
        <w:t>;</w:t>
      </w:r>
      <w:r w:rsidRPr="00301EF2">
        <w:rPr>
          <w:rFonts w:ascii="Arial" w:hAnsi="Arial" w:cs="Arial"/>
          <w:color w:val="242424"/>
          <w:sz w:val="28"/>
          <w:szCs w:val="28"/>
        </w:rPr>
        <w:br/>
        <w:t>3. ВЫБИРАЕМ ОКНО «ЕДИНЫЙ РЕЕСТР ЗАПРЕЩЕННОЙ ИНФОРМАЦИИ», Далее ОКНО «ПРИЕМ</w:t>
      </w:r>
      <w:r w:rsidRPr="00301EF2">
        <w:rPr>
          <w:rFonts w:ascii="Arial" w:hAnsi="Arial" w:cs="Arial"/>
          <w:color w:val="242424"/>
          <w:sz w:val="28"/>
          <w:szCs w:val="28"/>
        </w:rPr>
        <w:br/>
        <w:t>СООБЩЕНИЙ» - ЗАПОЛНИ все графы;</w:t>
      </w:r>
      <w:r w:rsidRPr="00301EF2">
        <w:rPr>
          <w:rFonts w:ascii="Arial" w:hAnsi="Arial" w:cs="Arial"/>
          <w:color w:val="242424"/>
          <w:sz w:val="28"/>
          <w:szCs w:val="28"/>
        </w:rPr>
        <w:br/>
        <w:t>4. ВСТАВЬ ссылку в специальное окно;</w:t>
      </w:r>
      <w:r w:rsidRPr="00301EF2">
        <w:rPr>
          <w:rFonts w:ascii="Arial" w:hAnsi="Arial" w:cs="Arial"/>
          <w:color w:val="242424"/>
          <w:sz w:val="28"/>
          <w:szCs w:val="28"/>
        </w:rPr>
        <w:br/>
        <w:t>5. В поле «Тип информации» выбери строку ПРИЗНАКИ ПРОПАГАНДЫ НАРКОТИКОВ;</w:t>
      </w:r>
      <w:r w:rsidRPr="00301EF2">
        <w:rPr>
          <w:rFonts w:ascii="Arial" w:hAnsi="Arial" w:cs="Arial"/>
          <w:color w:val="242424"/>
          <w:sz w:val="28"/>
          <w:szCs w:val="28"/>
        </w:rPr>
        <w:br/>
        <w:t>6. ЗАПОЛНИ все графы;</w:t>
      </w:r>
      <w:r w:rsidRPr="00301EF2">
        <w:rPr>
          <w:rFonts w:ascii="Arial" w:hAnsi="Arial" w:cs="Arial"/>
          <w:color w:val="242424"/>
          <w:sz w:val="28"/>
          <w:szCs w:val="28"/>
        </w:rPr>
        <w:br/>
        <w:t xml:space="preserve">7. Поставь галочку ОТПРАВЛЯТЬ ОТВЕТ ПО ЭЛЕКТРОННОЙ ПОЧТЕ и </w:t>
      </w:r>
      <w:r w:rsidR="00301EF2">
        <w:rPr>
          <w:rFonts w:ascii="Arial" w:hAnsi="Arial" w:cs="Arial"/>
          <w:color w:val="242424"/>
          <w:sz w:val="28"/>
          <w:szCs w:val="28"/>
        </w:rPr>
        <w:t xml:space="preserve">                        </w:t>
      </w:r>
      <w:r w:rsidRPr="00301EF2">
        <w:rPr>
          <w:rFonts w:ascii="Arial" w:hAnsi="Arial" w:cs="Arial"/>
          <w:color w:val="242424"/>
          <w:sz w:val="28"/>
          <w:szCs w:val="28"/>
        </w:rPr>
        <w:t>введи код с картинки</w:t>
      </w:r>
      <w:r w:rsidRPr="00301EF2">
        <w:rPr>
          <w:rFonts w:ascii="Arial" w:hAnsi="Arial" w:cs="Arial"/>
          <w:color w:val="242424"/>
          <w:sz w:val="28"/>
          <w:szCs w:val="28"/>
        </w:rPr>
        <w:br/>
        <w:t>8. Нажми ОТПРАВИТЬ.</w:t>
      </w:r>
    </w:p>
    <w:p w:rsidR="00D4531A" w:rsidRPr="00301EF2" w:rsidRDefault="0023516A" w:rsidP="00301EF2">
      <w:pPr>
        <w:shd w:val="clear" w:color="auto" w:fill="FFFFFF"/>
        <w:rPr>
          <w:rFonts w:ascii="Arial" w:hAnsi="Arial" w:cs="Arial"/>
          <w:color w:val="242424"/>
          <w:sz w:val="23"/>
          <w:szCs w:val="23"/>
        </w:rPr>
      </w:pPr>
      <w:r>
        <w:rPr>
          <w:rFonts w:ascii="Arial" w:hAnsi="Arial" w:cs="Arial"/>
          <w:color w:val="242424"/>
          <w:sz w:val="23"/>
          <w:szCs w:val="23"/>
        </w:rPr>
        <w:t> </w:t>
      </w:r>
    </w:p>
    <w:p w:rsidR="00D4531A" w:rsidRDefault="00301EF2">
      <w:pPr>
        <w:rPr>
          <w:lang w:val="tt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87AB5D6" wp14:editId="669E9307">
            <wp:extent cx="6631457" cy="4495800"/>
            <wp:effectExtent l="0" t="0" r="0" b="0"/>
            <wp:docPr id="10" name="Рисунок 10" descr="D:\User\Desktop\VXLeO6Vd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\Desktop\VXLeO6VdaC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358" cy="449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531A" w:rsidRDefault="00D4531A">
      <w:pPr>
        <w:rPr>
          <w:lang w:val="tt-RU"/>
        </w:rPr>
      </w:pPr>
    </w:p>
    <w:p w:rsidR="00D4531A" w:rsidRDefault="00D4531A">
      <w:pPr>
        <w:rPr>
          <w:lang w:val="tt-RU"/>
        </w:rPr>
      </w:pPr>
    </w:p>
    <w:p w:rsidR="00D4531A" w:rsidRDefault="00D4531A">
      <w:pPr>
        <w:rPr>
          <w:lang w:val="tt-RU"/>
        </w:rPr>
      </w:pPr>
    </w:p>
    <w:p w:rsidR="00D4531A" w:rsidRDefault="00D4531A">
      <w:pPr>
        <w:rPr>
          <w:lang w:val="tt-RU"/>
        </w:rPr>
      </w:pPr>
    </w:p>
    <w:p w:rsidR="00D4531A" w:rsidRDefault="00D4531A">
      <w:pPr>
        <w:rPr>
          <w:lang w:val="tt-RU"/>
        </w:rPr>
      </w:pPr>
    </w:p>
    <w:p w:rsidR="00D4531A" w:rsidRPr="00D4531A" w:rsidRDefault="00D4531A">
      <w:pPr>
        <w:rPr>
          <w:lang w:val="tt-RU"/>
        </w:rPr>
      </w:pPr>
    </w:p>
    <w:sectPr w:rsidR="00D4531A" w:rsidRPr="00D4531A" w:rsidSect="00D542BE">
      <w:pgSz w:w="11906" w:h="16838"/>
      <w:pgMar w:top="142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F3E"/>
    <w:rsid w:val="0023516A"/>
    <w:rsid w:val="00301EF2"/>
    <w:rsid w:val="00343F3E"/>
    <w:rsid w:val="0046403B"/>
    <w:rsid w:val="00716C2A"/>
    <w:rsid w:val="007A5633"/>
    <w:rsid w:val="00D04A34"/>
    <w:rsid w:val="00D4531A"/>
    <w:rsid w:val="00D5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51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453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53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453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45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4531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45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531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351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51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453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53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4531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45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4531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45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531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351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6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72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7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9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239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922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169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06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0699/4dfcfc8807c829f92212ce92efe818c4a707a3ca/" TargetMode="External"/><Relationship Id="rId12" Type="http://schemas.openxmlformats.org/officeDocument/2006/relationships/image" Target="media/image5.jpeg"/><Relationship Id="rId17" Type="http://schemas.microsoft.com/office/2007/relationships/hdphoto" Target="media/hdphoto1.wdp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hyperlink" Target="https://arspik.ru/unsafe/fit-in/1024x1024/smart/https:/www.leocdn.ru/uploadsForSiteId/201115/content/90684bb6-29f7-4c4c-bc0c-36eaec0473e0.jpg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arspik.ru/unsafe/fit-in/1024x1024/smart/https:/www.leocdn.ru/uploadsForSiteId/201115/content/d4b5b2f0-ea29-47ba-9c3c-c7f5125ce631.jpg" TargetMode="External"/><Relationship Id="rId15" Type="http://schemas.openxmlformats.org/officeDocument/2006/relationships/hyperlink" Target="https://vk.com/away.php?to=http%3A%2F%2Fwww.rkn.gov.ru&amp;utf=1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vk.com/away.php?to=https%3A%2F%2Feais.rkn.gov.ru%2Ffeedback%2F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2025-08-13T08:18:00Z</cp:lastPrinted>
  <dcterms:created xsi:type="dcterms:W3CDTF">2025-08-13T07:22:00Z</dcterms:created>
  <dcterms:modified xsi:type="dcterms:W3CDTF">2025-08-14T05:37:00Z</dcterms:modified>
</cp:coreProperties>
</file>